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52708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فیزیولوژی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52708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علوم پایه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52708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منصوره اسلامی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52708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فیزیولوژی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52708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علوم پایه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52708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منصوره اسلامی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527089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52708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رادیوبیولوژی </w:t>
                              </w:r>
                              <w:r w:rsidR="006E4C41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</w:t>
                              </w:r>
                              <w:r w:rsidR="0052708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 ارشد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18231C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</w:t>
                              </w:r>
                              <w:r w:rsidR="00527089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527089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 w:rsidR="0052708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اول1403-1402   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52708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52708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52708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یکشنبه 12-8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527089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  <w:r w:rsidR="0052708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رادیوبیولوژی </w:t>
                        </w:r>
                        <w:r w:rsidR="006E4C41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</w:t>
                        </w:r>
                        <w:bookmarkStart w:id="1" w:name="_GoBack"/>
                        <w:bookmarkEnd w:id="1"/>
                        <w:r w:rsidR="0052708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 ارشد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18231C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</w:t>
                        </w:r>
                        <w:r w:rsidR="00527089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527089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 w:rsidR="0052708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اول1403-1402   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52708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دانشکده 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52708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52708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یکشنبه 12-8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2693F8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4510AF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4510AF" w:rsidRPr="004510AF">
                              <w:rPr>
                                <w:rtl/>
                              </w:rPr>
                              <w:t xml:space="preserve"> </w:t>
                            </w:r>
                            <w:r w:rsidR="004510AF" w:rsidRPr="004510AF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آشنا</w:t>
                            </w:r>
                            <w:r w:rsidR="004510AF" w:rsidRPr="004510AF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یی</w:t>
                            </w:r>
                            <w:r w:rsidR="004510AF" w:rsidRPr="004510AF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</w:t>
                            </w:r>
                            <w:r w:rsidR="004510AF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ساختمان و عملکرد اندام های </w:t>
                            </w:r>
                            <w:r w:rsidR="004510AF" w:rsidRPr="004510AF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مختلف بدن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4510AF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4510AF" w:rsidRPr="004510AF">
                        <w:rPr>
                          <w:rtl/>
                        </w:rPr>
                        <w:t xml:space="preserve"> </w:t>
                      </w:r>
                      <w:r w:rsidR="004510AF" w:rsidRPr="004510AF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آشنا</w:t>
                      </w:r>
                      <w:r w:rsidR="004510AF" w:rsidRPr="004510AF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یی</w:t>
                      </w:r>
                      <w:r w:rsidR="004510AF" w:rsidRPr="004510AF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با </w:t>
                      </w:r>
                      <w:r w:rsidR="004510AF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ساختمان و عملکرد اندام های </w:t>
                      </w:r>
                      <w:r w:rsidR="004510AF" w:rsidRPr="004510AF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مختلف بدن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025370" w:rsidRDefault="00025370" w:rsidP="00025370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عملکرد سلول را بیان کند  و اثر تغییرات محیط را بر عملکرد سلول پیش بینی کند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025370" w:rsidRDefault="00025370" w:rsidP="00025370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مکانیسم انقباض و رفع انقباض عضله و عوامل موثر بر آن را توضیح بدهد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025370" w:rsidRDefault="00025370" w:rsidP="00025370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عملکرد قلب  و عوامل موثر بر آن را بیان کند و نوار قلبی را تفسیر کند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025370" w:rsidRDefault="00025370" w:rsidP="00025370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عملکرد دستگاه تنفس را توضیح بدهد و نوار تنفسی را تحلیل کند.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025370" w:rsidRDefault="00025370" w:rsidP="00025370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مکانیسم عمل دستگاه ادراری و نفرون ها را توضیح بدهد و اثر تغییرات الکترولیت ها بر بدن را پیش بینی و  تحلیل کند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025370" w:rsidRDefault="00025370" w:rsidP="00025370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مکانیسم حرکات دستگاه گوارش و ترشحات آن را بیان کند و اختلالات سیستم گوارشی را توضیح بدهد.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اول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قلمرو دانش ف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ز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ولوژ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>-کل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ات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در مورد ف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ز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ولوژ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سلول-</w:t>
            </w:r>
            <w:r>
              <w:rPr>
                <w:rFonts w:cs="B Titr" w:hint="cs"/>
                <w:rtl/>
                <w:lang w:bidi="fa-IR"/>
              </w:rPr>
              <w:t xml:space="preserve"> ساختمان غشاء سلول و </w:t>
            </w:r>
            <w:r w:rsidRPr="0086695F">
              <w:rPr>
                <w:rFonts w:cs="B Titr"/>
                <w:rtl/>
                <w:lang w:bidi="fa-IR"/>
              </w:rPr>
              <w:t>مکان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سم</w:t>
            </w:r>
            <w:r w:rsidRPr="0086695F">
              <w:rPr>
                <w:rFonts w:cs="B Titr"/>
                <w:rtl/>
                <w:lang w:bidi="fa-IR"/>
              </w:rPr>
              <w:t xml:space="preserve"> ها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انتقال مواد ب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ن</w:t>
            </w:r>
            <w:r w:rsidRPr="0086695F">
              <w:rPr>
                <w:rFonts w:cs="B Titr"/>
                <w:rtl/>
                <w:lang w:bidi="fa-IR"/>
              </w:rPr>
              <w:t xml:space="preserve"> دو سو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غشاء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اسلامی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دوم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پتانس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ل</w:t>
            </w:r>
            <w:r w:rsidRPr="0086695F">
              <w:rPr>
                <w:rFonts w:cs="B Titr"/>
                <w:rtl/>
                <w:lang w:bidi="fa-IR"/>
              </w:rPr>
              <w:t xml:space="preserve"> الکتروش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م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ا</w:t>
            </w:r>
            <w:r w:rsidRPr="0086695F">
              <w:rPr>
                <w:rFonts w:cs="B Titr" w:hint="cs"/>
                <w:rtl/>
                <w:lang w:bidi="fa-IR"/>
              </w:rPr>
              <w:t>یی</w:t>
            </w:r>
            <w:r w:rsidRPr="0086695F">
              <w:rPr>
                <w:rFonts w:cs="B Titr"/>
                <w:rtl/>
                <w:lang w:bidi="fa-IR"/>
              </w:rPr>
              <w:t xml:space="preserve"> در غشاء سلول- پتانس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ل</w:t>
            </w:r>
            <w:r w:rsidRPr="0086695F">
              <w:rPr>
                <w:rFonts w:cs="B Titr"/>
                <w:rtl/>
                <w:lang w:bidi="fa-IR"/>
              </w:rPr>
              <w:t xml:space="preserve"> عمل و مکا ن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سم</w:t>
            </w:r>
            <w:r w:rsidRPr="0086695F">
              <w:rPr>
                <w:rFonts w:cs="B Titr"/>
                <w:rtl/>
                <w:lang w:bidi="fa-IR"/>
              </w:rPr>
              <w:t xml:space="preserve"> ا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چاد</w:t>
            </w:r>
            <w:r w:rsidRPr="0086695F">
              <w:rPr>
                <w:rFonts w:cs="B Titr"/>
                <w:rtl/>
                <w:lang w:bidi="fa-IR"/>
              </w:rPr>
              <w:t xml:space="preserve">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سوم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ساختمان عضله اسکلت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>-مکان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سم</w:t>
            </w:r>
            <w:r w:rsidRPr="0086695F">
              <w:rPr>
                <w:rFonts w:cs="B Titr"/>
                <w:rtl/>
                <w:lang w:bidi="fa-IR"/>
              </w:rPr>
              <w:t xml:space="preserve"> انقباض </w:t>
            </w:r>
            <w:r>
              <w:rPr>
                <w:rFonts w:cs="B Titr" w:hint="cs"/>
                <w:rtl/>
                <w:lang w:bidi="fa-IR"/>
              </w:rPr>
              <w:t xml:space="preserve"> و رفع انقباض </w:t>
            </w:r>
            <w:r w:rsidRPr="0086695F">
              <w:rPr>
                <w:rFonts w:cs="B Titr"/>
                <w:rtl/>
                <w:lang w:bidi="fa-IR"/>
              </w:rPr>
              <w:t>در عضله اسکلت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چهارم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بافت شناس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عضله قلب </w:t>
            </w:r>
            <w:r w:rsidRPr="0086695F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6695F">
              <w:rPr>
                <w:rFonts w:cs="B Titr" w:hint="cs"/>
                <w:rtl/>
                <w:lang w:bidi="fa-IR"/>
              </w:rPr>
              <w:t>فعالی</w:t>
            </w:r>
            <w:r w:rsidRPr="0086695F">
              <w:rPr>
                <w:rFonts w:cs="B Titr" w:hint="eastAsia"/>
                <w:rtl/>
                <w:lang w:bidi="fa-IR"/>
              </w:rPr>
              <w:t>ت</w:t>
            </w:r>
            <w:r w:rsidRPr="0086695F">
              <w:rPr>
                <w:rFonts w:cs="B Titr"/>
                <w:rtl/>
                <w:lang w:bidi="fa-IR"/>
              </w:rPr>
              <w:t xml:space="preserve"> الکتر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ک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قلب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پنجم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فعال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ت</w:t>
            </w:r>
            <w:r w:rsidRPr="0086695F">
              <w:rPr>
                <w:rFonts w:cs="B Titr"/>
                <w:rtl/>
                <w:lang w:bidi="fa-IR"/>
              </w:rPr>
              <w:t xml:space="preserve"> مکان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ک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قلب(بار قبل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،بار</w:t>
            </w:r>
            <w:r w:rsidRPr="0086695F">
              <w:rPr>
                <w:rFonts w:cs="B Titr"/>
                <w:rtl/>
                <w:lang w:bidi="fa-IR"/>
              </w:rPr>
              <w:t xml:space="preserve"> بعد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،دوره</w:t>
            </w:r>
            <w:r w:rsidRPr="0086695F">
              <w:rPr>
                <w:rFonts w:cs="B Titr"/>
                <w:rtl/>
                <w:lang w:bidi="fa-IR"/>
              </w:rPr>
              <w:t xml:space="preserve"> قلب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، صداها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قلب و...)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ششم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بررس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نوار قلب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(الکتروکارد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وگرام</w:t>
            </w:r>
            <w:r w:rsidRPr="0086695F">
              <w:rPr>
                <w:rFonts w:cs="B Titr"/>
                <w:rtl/>
                <w:lang w:bidi="fa-IR"/>
              </w:rPr>
              <w:t>) و برخ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اختلالات قلب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هفتم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آناتوم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دستگاه تنفس- مکان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ک</w:t>
            </w:r>
            <w:r w:rsidRPr="0086695F">
              <w:rPr>
                <w:rFonts w:cs="B Titr"/>
                <w:rtl/>
                <w:lang w:bidi="fa-IR"/>
              </w:rPr>
              <w:t xml:space="preserve"> تهو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ه</w:t>
            </w:r>
            <w:r w:rsidRPr="0086695F">
              <w:rPr>
                <w:rFonts w:cs="B Titr"/>
                <w:rtl/>
                <w:lang w:bidi="fa-IR"/>
              </w:rPr>
              <w:t xml:space="preserve"> ر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و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هشتم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حجم ها و ظرف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ت</w:t>
            </w:r>
            <w:r w:rsidRPr="0086695F">
              <w:rPr>
                <w:rFonts w:cs="B Titr"/>
                <w:rtl/>
                <w:lang w:bidi="fa-IR"/>
              </w:rPr>
              <w:t xml:space="preserve"> ها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ر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و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</w:t>
            </w:r>
            <w:r w:rsidRPr="0086695F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6695F">
              <w:rPr>
                <w:rFonts w:cs="B Titr"/>
                <w:rtl/>
                <w:lang w:bidi="fa-IR"/>
              </w:rPr>
              <w:t xml:space="preserve"> </w:t>
            </w:r>
            <w:r w:rsidRPr="0086695F">
              <w:rPr>
                <w:rFonts w:cs="B Titr" w:hint="cs"/>
                <w:rtl/>
                <w:lang w:bidi="fa-IR"/>
              </w:rPr>
              <w:t>منحنی</w:t>
            </w:r>
            <w:r w:rsidRPr="0086695F">
              <w:rPr>
                <w:rFonts w:cs="B Titr"/>
                <w:rtl/>
                <w:lang w:bidi="fa-IR"/>
              </w:rPr>
              <w:t xml:space="preserve"> تجزا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اکس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هموگلوب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نهم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شنت و فضا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مرده</w:t>
            </w:r>
            <w:r w:rsidRPr="0086695F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شرایط تهویه </w:t>
            </w:r>
            <w:r w:rsidRPr="0086695F">
              <w:rPr>
                <w:rFonts w:cs="B Titr"/>
                <w:rtl/>
                <w:lang w:bidi="fa-IR"/>
              </w:rPr>
              <w:t xml:space="preserve"> در </w:t>
            </w:r>
            <w:r>
              <w:rPr>
                <w:rFonts w:cs="B Titr" w:hint="cs"/>
                <w:rtl/>
                <w:lang w:bidi="fa-IR"/>
              </w:rPr>
              <w:t xml:space="preserve">بخش های </w:t>
            </w:r>
            <w:r w:rsidRPr="0086695F">
              <w:rPr>
                <w:rFonts w:cs="B Titr"/>
                <w:rtl/>
                <w:lang w:bidi="fa-IR"/>
              </w:rPr>
              <w:t xml:space="preserve"> مختلف ر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اختلالات عمل تهو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ه</w:t>
            </w:r>
            <w:r w:rsidRPr="0086695F">
              <w:rPr>
                <w:rFonts w:cs="B Titr"/>
                <w:rtl/>
                <w:lang w:bidi="fa-IR"/>
              </w:rPr>
              <w:t>(ب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مار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ها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انسداد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و محدود کننده) مراکز کنترل تنفس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یازدهم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86695F" w:rsidP="0086695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آناتومی</w:t>
            </w:r>
            <w:r w:rsidRPr="0086695F">
              <w:rPr>
                <w:rFonts w:cs="B Titr"/>
                <w:rtl/>
                <w:lang w:bidi="fa-IR"/>
              </w:rPr>
              <w:t xml:space="preserve"> کل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ه</w:t>
            </w:r>
            <w:r w:rsidRPr="0086695F">
              <w:rPr>
                <w:rFonts w:cs="B Titr"/>
                <w:rtl/>
                <w:lang w:bidi="fa-IR"/>
              </w:rPr>
              <w:t xml:space="preserve">- </w:t>
            </w:r>
            <w:r>
              <w:rPr>
                <w:rFonts w:cs="B Titr" w:hint="cs"/>
                <w:rtl/>
                <w:lang w:bidi="fa-IR"/>
              </w:rPr>
              <w:t xml:space="preserve">عملکرد </w:t>
            </w:r>
            <w:r w:rsidRPr="0086695F">
              <w:rPr>
                <w:rFonts w:cs="B Titr"/>
                <w:rtl/>
                <w:lang w:bidi="fa-IR"/>
              </w:rPr>
              <w:t xml:space="preserve"> نفرون،د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نام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ک</w:t>
            </w:r>
            <w:r w:rsidRPr="0086695F">
              <w:rPr>
                <w:rFonts w:cs="B Titr"/>
                <w:rtl/>
                <w:lang w:bidi="fa-IR"/>
              </w:rPr>
              <w:t xml:space="preserve"> ف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لتراس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ون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A05448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05448" w:rsidRDefault="00C55110" w:rsidP="00C5511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دوازدهم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05448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کمپلکس پهلو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گلومرول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،بار</w:t>
            </w:r>
            <w:r w:rsidRPr="0086695F">
              <w:rPr>
                <w:rFonts w:cs="B Titr"/>
                <w:rtl/>
                <w:lang w:bidi="fa-IR"/>
              </w:rPr>
              <w:t xml:space="preserve"> توبول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،کل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رنس</w:t>
            </w:r>
            <w:r w:rsidRPr="0086695F">
              <w:rPr>
                <w:rFonts w:cs="B Titr"/>
                <w:rtl/>
                <w:lang w:bidi="fa-IR"/>
              </w:rPr>
              <w:t xml:space="preserve"> ،محاسبه </w:t>
            </w:r>
            <w:r w:rsidRPr="0086695F">
              <w:rPr>
                <w:rFonts w:cs="B Titr"/>
                <w:lang w:bidi="fa-IR"/>
              </w:rPr>
              <w:t>GFR</w:t>
            </w:r>
            <w:r w:rsidRPr="0086695F">
              <w:rPr>
                <w:rFonts w:cs="B Titr"/>
                <w:rtl/>
                <w:lang w:bidi="fa-IR"/>
              </w:rPr>
              <w:t xml:space="preserve"> و </w:t>
            </w:r>
            <w:r w:rsidRPr="0086695F">
              <w:rPr>
                <w:rFonts w:cs="B Titr"/>
                <w:lang w:bidi="fa-IR"/>
              </w:rPr>
              <w:t>RPF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05448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C55110" w:rsidP="00C5511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سیزدهم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مکان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سم</w:t>
            </w:r>
            <w:r w:rsidRPr="0086695F">
              <w:rPr>
                <w:rFonts w:cs="B Titr"/>
                <w:rtl/>
                <w:lang w:bidi="fa-IR"/>
              </w:rPr>
              <w:t xml:space="preserve"> جر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ان</w:t>
            </w:r>
            <w:r w:rsidRPr="0086695F">
              <w:rPr>
                <w:rFonts w:cs="B Titr"/>
                <w:rtl/>
                <w:lang w:bidi="fa-IR"/>
              </w:rPr>
              <w:t xml:space="preserve"> مخالف،مکان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سم</w:t>
            </w:r>
            <w:r w:rsidRPr="0086695F">
              <w:rPr>
                <w:rFonts w:cs="B Titr"/>
                <w:rtl/>
                <w:lang w:bidi="fa-IR"/>
              </w:rPr>
              <w:t xml:space="preserve"> مبادله گر جر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ان</w:t>
            </w:r>
            <w:r w:rsidRPr="0086695F">
              <w:rPr>
                <w:rFonts w:cs="B Titr"/>
                <w:rtl/>
                <w:lang w:bidi="fa-IR"/>
              </w:rPr>
              <w:t xml:space="preserve"> مخالف در رگها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مستق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م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C55110" w:rsidP="00C5511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چهاردهم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تنظ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م</w:t>
            </w:r>
            <w:r w:rsidRPr="0086695F">
              <w:rPr>
                <w:rFonts w:cs="B Titr"/>
                <w:rtl/>
                <w:lang w:bidi="fa-IR"/>
              </w:rPr>
              <w:t xml:space="preserve"> تعادل اس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د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باز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،اس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دوز</w:t>
            </w:r>
            <w:r w:rsidRPr="0086695F">
              <w:rPr>
                <w:rFonts w:cs="B Titr"/>
                <w:rtl/>
                <w:lang w:bidi="fa-IR"/>
              </w:rPr>
              <w:t xml:space="preserve"> و آلکالوز تنفس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و متابول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ک</w:t>
            </w:r>
            <w:r w:rsidRPr="0086695F">
              <w:rPr>
                <w:rFonts w:cs="B Titr"/>
                <w:rtl/>
                <w:lang w:bidi="fa-IR"/>
              </w:rPr>
              <w:t xml:space="preserve"> ، رفلکس ادرار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C55110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پانزدهم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86695F" w:rsidP="00D320A3">
            <w:pPr>
              <w:bidi/>
              <w:rPr>
                <w:rFonts w:cs="B Titr"/>
                <w:rtl/>
                <w:lang w:bidi="fa-IR"/>
              </w:rPr>
            </w:pPr>
            <w:r w:rsidRPr="0086695F">
              <w:rPr>
                <w:rFonts w:cs="B Titr"/>
                <w:rtl/>
                <w:lang w:bidi="fa-IR"/>
              </w:rPr>
              <w:t>ساختمان و بافت شناس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دستگاه گوارش و فعال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ت</w:t>
            </w:r>
            <w:r w:rsidRPr="0086695F">
              <w:rPr>
                <w:rFonts w:cs="B Titr"/>
                <w:rtl/>
                <w:lang w:bidi="fa-IR"/>
              </w:rPr>
              <w:t xml:space="preserve"> ها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الکتر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ک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و مکان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 w:hint="eastAsia"/>
                <w:rtl/>
                <w:lang w:bidi="fa-IR"/>
              </w:rPr>
              <w:t>ک</w:t>
            </w:r>
            <w:r w:rsidRPr="0086695F">
              <w:rPr>
                <w:rFonts w:cs="B Titr" w:hint="cs"/>
                <w:rtl/>
                <w:lang w:bidi="fa-IR"/>
              </w:rPr>
              <w:t>ی</w:t>
            </w:r>
            <w:r w:rsidRPr="0086695F">
              <w:rPr>
                <w:rFonts w:cs="B Titr"/>
                <w:rtl/>
                <w:lang w:bidi="fa-IR"/>
              </w:rPr>
              <w:t xml:space="preserve"> دستگاه گوارش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C55110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شانزدهم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C55110" w:rsidP="00D320A3">
            <w:pPr>
              <w:bidi/>
              <w:rPr>
                <w:rFonts w:cs="B Titr"/>
                <w:rtl/>
                <w:lang w:bidi="fa-IR"/>
              </w:rPr>
            </w:pPr>
            <w:r w:rsidRPr="00C55110">
              <w:rPr>
                <w:rFonts w:cs="B Titr"/>
                <w:rtl/>
                <w:lang w:bidi="fa-IR"/>
              </w:rPr>
              <w:t>ترشحات دستگاه گوارش و بررس</w:t>
            </w:r>
            <w:r w:rsidRPr="00C55110">
              <w:rPr>
                <w:rFonts w:cs="B Titr" w:hint="cs"/>
                <w:rtl/>
                <w:lang w:bidi="fa-IR"/>
              </w:rPr>
              <w:t>ی</w:t>
            </w:r>
            <w:r w:rsidRPr="00C55110">
              <w:rPr>
                <w:rFonts w:cs="B Titr"/>
                <w:rtl/>
                <w:lang w:bidi="fa-IR"/>
              </w:rPr>
              <w:t xml:space="preserve"> عملکرد غدد ضم</w:t>
            </w:r>
            <w:r w:rsidRPr="00C55110">
              <w:rPr>
                <w:rFonts w:cs="B Titr" w:hint="cs"/>
                <w:rtl/>
                <w:lang w:bidi="fa-IR"/>
              </w:rPr>
              <w:t>ی</w:t>
            </w:r>
            <w:r w:rsidRPr="00C55110">
              <w:rPr>
                <w:rFonts w:cs="B Titr" w:hint="eastAsia"/>
                <w:rtl/>
                <w:lang w:bidi="fa-IR"/>
              </w:rPr>
              <w:t>مه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C55110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جلسه هفدهم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Default="00C55110" w:rsidP="00D320A3">
            <w:pPr>
              <w:bidi/>
              <w:rPr>
                <w:rFonts w:cs="B Titr"/>
                <w:rtl/>
                <w:lang w:bidi="fa-IR"/>
              </w:rPr>
            </w:pPr>
            <w:r w:rsidRPr="00C55110">
              <w:rPr>
                <w:rFonts w:cs="B Titr"/>
                <w:rtl/>
                <w:lang w:bidi="fa-IR"/>
              </w:rPr>
              <w:t>هضم و جذب مواد مختلف در دستگاه گوارش و بررس</w:t>
            </w:r>
            <w:r w:rsidRPr="00C55110">
              <w:rPr>
                <w:rFonts w:cs="B Titr" w:hint="cs"/>
                <w:rtl/>
                <w:lang w:bidi="fa-IR"/>
              </w:rPr>
              <w:t>ی</w:t>
            </w:r>
            <w:r w:rsidRPr="00C55110">
              <w:rPr>
                <w:rFonts w:cs="B Titr"/>
                <w:rtl/>
                <w:lang w:bidi="fa-IR"/>
              </w:rPr>
              <w:t xml:space="preserve"> کل</w:t>
            </w:r>
            <w:r w:rsidRPr="00C55110">
              <w:rPr>
                <w:rFonts w:cs="B Titr" w:hint="cs"/>
                <w:rtl/>
                <w:lang w:bidi="fa-IR"/>
              </w:rPr>
              <w:t>ی</w:t>
            </w:r>
            <w:r w:rsidRPr="00C55110">
              <w:rPr>
                <w:rFonts w:cs="B Titr"/>
                <w:rtl/>
                <w:lang w:bidi="fa-IR"/>
              </w:rPr>
              <w:t xml:space="preserve"> اختلالات گوارش</w:t>
            </w:r>
            <w:r w:rsidRPr="00C55110">
              <w:rPr>
                <w:rFonts w:cs="B Titr" w:hint="cs"/>
                <w:rtl/>
                <w:lang w:bidi="fa-IR"/>
              </w:rPr>
              <w:t>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Default="00112558" w:rsidP="001125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12558">
              <w:rPr>
                <w:rFonts w:cs="B Titr"/>
                <w:rtl/>
                <w:lang w:bidi="fa-IR"/>
              </w:rPr>
              <w:t>دکتر اسلام</w:t>
            </w:r>
            <w:r w:rsidRPr="00112558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5B423D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-466725</wp:posOffset>
                </wp:positionH>
                <wp:positionV relativeFrom="paragraph">
                  <wp:posOffset>-635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ویدئو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پروژکتور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پاورپوینت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وایت بورد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فیلم های آموزشی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مشارکت در بحث های کلاسی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و پاسخ به سوالات کلاسی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امتحان 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میان ترم و کوئیز</w:t>
                              </w:r>
                            </w:p>
                            <w:p w:rsidR="00F10868" w:rsidRPr="009D4F57" w:rsidRDefault="00F10868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 امتحان پایان ترم</w:t>
                              </w:r>
                              <w:bookmarkStart w:id="0" w:name="_GoBack"/>
                              <w:bookmarkEnd w:id="0"/>
                            </w:p>
                            <w:p w:rsidR="005B423D" w:rsidRPr="009D4F57" w:rsidRDefault="00F10868" w:rsidP="00F27C50">
                              <w:pPr>
                                <w:bidi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نحوه ارائه پروژه 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5B423D" w:rsidRPr="009D4F57" w:rsidRDefault="005B423D" w:rsidP="00924104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542E2" w:rsidRPr="004542E2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ف</w:t>
                              </w:r>
                              <w:r w:rsidR="004542E2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4542E2" w:rsidRPr="004542E2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ز</w:t>
                              </w:r>
                              <w:r w:rsidR="004542E2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4542E2" w:rsidRPr="004542E2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ولوژ</w:t>
                              </w:r>
                              <w:r w:rsidR="004542E2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4542E2" w:rsidRPr="004542E2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پزشک</w:t>
                              </w:r>
                              <w:r w:rsidR="004542E2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4542E2" w:rsidRPr="004542E2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گا</w:t>
                              </w:r>
                              <w:r w:rsidR="004542E2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924104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تو</w:t>
                              </w:r>
                              <w:r w:rsidR="0092410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92410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24104" w:rsidRPr="004542E2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ف</w:t>
                              </w:r>
                              <w:r w:rsidR="00924104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924104" w:rsidRPr="004542E2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ز</w:t>
                              </w:r>
                              <w:r w:rsidR="00924104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924104" w:rsidRPr="004542E2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ولوژ</w:t>
                              </w:r>
                              <w:r w:rsidR="00924104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924104" w:rsidRPr="004542E2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پزشک</w:t>
                              </w:r>
                              <w:r w:rsidR="00924104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924104" w:rsidRPr="004542E2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گانونگ</w:t>
                              </w:r>
                            </w:p>
                            <w:p w:rsidR="005B423D" w:rsidRPr="009D4F57" w:rsidRDefault="005B423D" w:rsidP="009E592F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924104" w:rsidRPr="00924104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24104" w:rsidRPr="004542E2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ف</w:t>
                              </w:r>
                              <w:r w:rsidR="00924104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924104" w:rsidRPr="004542E2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ز</w:t>
                              </w:r>
                              <w:r w:rsidR="00924104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924104" w:rsidRPr="004542E2">
                                <w:rPr>
                                  <w:rFonts w:cs="B Mitra" w:hint="eastAsia"/>
                                  <w:color w:val="000000" w:themeColor="text1"/>
                                  <w:rtl/>
                                  <w:lang w:bidi="fa-IR"/>
                                </w:rPr>
                                <w:t>ولوژ</w:t>
                              </w:r>
                              <w:r w:rsidR="00924104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924104" w:rsidRPr="004542E2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پزشک</w:t>
                              </w:r>
                              <w:r w:rsidR="00924104" w:rsidRP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ی</w:t>
                              </w:r>
                              <w:r w:rsidR="00924104" w:rsidRPr="004542E2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E592F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تالیف اساتید</w:t>
                              </w:r>
                              <w:r w:rsidR="00924104" w:rsidRPr="004542E2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دانشگاه تهران</w:t>
                              </w:r>
                              <w:r w:rsidR="00924104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:rsidR="005B423D" w:rsidRPr="009D4F57" w:rsidRDefault="009E592F" w:rsidP="009E592F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 فیزیولوژی پزشکی برن ولوی</w:t>
                              </w:r>
                            </w:p>
                            <w:p w:rsidR="005B423D" w:rsidRPr="009D4F57" w:rsidRDefault="005B423D" w:rsidP="009E592F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9E592F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9E592F" w:rsidRPr="009E592F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>Renal physiology         Vander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9E592F" w:rsidRPr="009E592F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>- Respiratory physiology     West John. B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A112AD" w:rsidRDefault="005B423D" w:rsidP="005B423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سخنرانی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 بر اساس طرح مساله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بحث گروهی و روش پرسش و پاسخ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</w:t>
                              </w:r>
                              <w:r w:rsidR="004542E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طرح پروژه و مشارکت دانشجویان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75pt;margin-top:-.05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ویدئو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پروژکتور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پاورپوینت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وایت بورد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فیلم های آموزشی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مشارکت در بحث های کلاسی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و پاسخ به سوالات کلاسی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امتحان 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میان ترم و کوئیز</w:t>
                        </w:r>
                      </w:p>
                      <w:p w:rsidR="00F10868" w:rsidRPr="009D4F57" w:rsidRDefault="00F10868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 امتحان پایان ترم</w:t>
                        </w:r>
                        <w:bookmarkStart w:id="1" w:name="_GoBack"/>
                        <w:bookmarkEnd w:id="1"/>
                      </w:p>
                      <w:p w:rsidR="005B423D" w:rsidRPr="009D4F57" w:rsidRDefault="00F10868" w:rsidP="00F27C50">
                        <w:pPr>
                          <w:bidi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نحوه ارائه پروژه 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5B423D" w:rsidRPr="009D4F57" w:rsidRDefault="005B423D" w:rsidP="00924104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4542E2" w:rsidRPr="004542E2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ف</w:t>
                        </w:r>
                        <w:r w:rsidR="004542E2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4542E2" w:rsidRPr="004542E2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ز</w:t>
                        </w:r>
                        <w:r w:rsidR="004542E2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4542E2" w:rsidRPr="004542E2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ولوژ</w:t>
                        </w:r>
                        <w:r w:rsidR="004542E2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4542E2" w:rsidRPr="004542E2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پزشک</w:t>
                        </w:r>
                        <w:r w:rsidR="004542E2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4542E2" w:rsidRPr="004542E2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 گا</w:t>
                        </w:r>
                        <w:r w:rsidR="004542E2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924104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تو</w:t>
                        </w:r>
                        <w:r w:rsidR="0092410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92410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924104" w:rsidRPr="004542E2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ف</w:t>
                        </w:r>
                        <w:r w:rsidR="00924104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924104" w:rsidRPr="004542E2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ز</w:t>
                        </w:r>
                        <w:r w:rsidR="00924104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924104" w:rsidRPr="004542E2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ولوژ</w:t>
                        </w:r>
                        <w:r w:rsidR="00924104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924104" w:rsidRPr="004542E2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پزشک</w:t>
                        </w:r>
                        <w:r w:rsidR="00924104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924104" w:rsidRPr="004542E2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 گانونگ</w:t>
                        </w:r>
                      </w:p>
                      <w:p w:rsidR="005B423D" w:rsidRPr="009D4F57" w:rsidRDefault="005B423D" w:rsidP="009E592F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924104" w:rsidRPr="00924104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924104" w:rsidRPr="004542E2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ف</w:t>
                        </w:r>
                        <w:r w:rsidR="00924104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924104" w:rsidRPr="004542E2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ز</w:t>
                        </w:r>
                        <w:r w:rsidR="00924104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924104" w:rsidRPr="004542E2">
                          <w:rPr>
                            <w:rFonts w:cs="B Mitra" w:hint="eastAsia"/>
                            <w:color w:val="000000" w:themeColor="text1"/>
                            <w:rtl/>
                            <w:lang w:bidi="fa-IR"/>
                          </w:rPr>
                          <w:t>ولوژ</w:t>
                        </w:r>
                        <w:r w:rsidR="00924104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924104" w:rsidRPr="004542E2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پزشک</w:t>
                        </w:r>
                        <w:r w:rsidR="00924104" w:rsidRP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ی</w:t>
                        </w:r>
                        <w:r w:rsidR="00924104" w:rsidRPr="004542E2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9E592F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تالیف اساتید</w:t>
                        </w:r>
                        <w:r w:rsidR="00924104" w:rsidRPr="004542E2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دانشگاه تهران</w:t>
                        </w:r>
                        <w:r w:rsidR="00924104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:rsidR="005B423D" w:rsidRPr="009D4F57" w:rsidRDefault="009E592F" w:rsidP="009E592F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 فیزیولوژی پزشکی برن ولوی</w:t>
                        </w:r>
                      </w:p>
                      <w:p w:rsidR="005B423D" w:rsidRPr="009D4F57" w:rsidRDefault="005B423D" w:rsidP="009E592F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9E592F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="009E592F" w:rsidRPr="009E592F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>Renal physiology         Vander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9E592F" w:rsidRPr="009E592F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>- Respiratory physiology     West John. B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A112AD" w:rsidRDefault="005B423D" w:rsidP="005B423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سخنرانی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تدریس بر اساس طرح مساله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بحث گروهی و روش پرسش و پاسخ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</w:t>
                        </w:r>
                        <w:r w:rsidR="004542E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طرح پروژه و مشارکت دانشجویان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89" w:rsidRDefault="00711589" w:rsidP="00DD53B5">
      <w:pPr>
        <w:spacing w:after="0" w:line="240" w:lineRule="auto"/>
      </w:pPr>
      <w:r>
        <w:separator/>
      </w:r>
    </w:p>
  </w:endnote>
  <w:endnote w:type="continuationSeparator" w:id="0">
    <w:p w:rsidR="00711589" w:rsidRDefault="00711589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89" w:rsidRDefault="00711589" w:rsidP="00DD53B5">
      <w:pPr>
        <w:spacing w:after="0" w:line="240" w:lineRule="auto"/>
      </w:pPr>
      <w:r>
        <w:separator/>
      </w:r>
    </w:p>
  </w:footnote>
  <w:footnote w:type="continuationSeparator" w:id="0">
    <w:p w:rsidR="00711589" w:rsidRDefault="00711589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A5C65"/>
    <w:multiLevelType w:val="hybridMultilevel"/>
    <w:tmpl w:val="3494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25370"/>
    <w:rsid w:val="0004324A"/>
    <w:rsid w:val="00076324"/>
    <w:rsid w:val="000772F0"/>
    <w:rsid w:val="00085030"/>
    <w:rsid w:val="00112558"/>
    <w:rsid w:val="00135658"/>
    <w:rsid w:val="0017349D"/>
    <w:rsid w:val="0018231C"/>
    <w:rsid w:val="0019152D"/>
    <w:rsid w:val="001F2A86"/>
    <w:rsid w:val="00221868"/>
    <w:rsid w:val="002671D5"/>
    <w:rsid w:val="002E6B8C"/>
    <w:rsid w:val="00324BD8"/>
    <w:rsid w:val="003456A5"/>
    <w:rsid w:val="00396AED"/>
    <w:rsid w:val="003A1C90"/>
    <w:rsid w:val="003C1667"/>
    <w:rsid w:val="003E04EE"/>
    <w:rsid w:val="003E38FF"/>
    <w:rsid w:val="003E45FB"/>
    <w:rsid w:val="00423658"/>
    <w:rsid w:val="00436932"/>
    <w:rsid w:val="004510AF"/>
    <w:rsid w:val="00452A7C"/>
    <w:rsid w:val="004542E2"/>
    <w:rsid w:val="004B2C20"/>
    <w:rsid w:val="004E041D"/>
    <w:rsid w:val="004E5BDA"/>
    <w:rsid w:val="00511A84"/>
    <w:rsid w:val="00515943"/>
    <w:rsid w:val="00527089"/>
    <w:rsid w:val="0054598B"/>
    <w:rsid w:val="0055706A"/>
    <w:rsid w:val="005A4E20"/>
    <w:rsid w:val="005B423D"/>
    <w:rsid w:val="00627BFA"/>
    <w:rsid w:val="006C5CAF"/>
    <w:rsid w:val="006E4C41"/>
    <w:rsid w:val="00711589"/>
    <w:rsid w:val="00732719"/>
    <w:rsid w:val="007447E8"/>
    <w:rsid w:val="00773121"/>
    <w:rsid w:val="00801839"/>
    <w:rsid w:val="00822E02"/>
    <w:rsid w:val="0086695F"/>
    <w:rsid w:val="00875AEB"/>
    <w:rsid w:val="00897EF9"/>
    <w:rsid w:val="008C2B29"/>
    <w:rsid w:val="008F2A76"/>
    <w:rsid w:val="00906B70"/>
    <w:rsid w:val="00924104"/>
    <w:rsid w:val="00945D59"/>
    <w:rsid w:val="00992D7D"/>
    <w:rsid w:val="009D4F57"/>
    <w:rsid w:val="009E592F"/>
    <w:rsid w:val="00A041DB"/>
    <w:rsid w:val="00A05448"/>
    <w:rsid w:val="00A112AD"/>
    <w:rsid w:val="00A54866"/>
    <w:rsid w:val="00A54869"/>
    <w:rsid w:val="00AB17CB"/>
    <w:rsid w:val="00AD524D"/>
    <w:rsid w:val="00AE49DB"/>
    <w:rsid w:val="00B14375"/>
    <w:rsid w:val="00BB4B56"/>
    <w:rsid w:val="00C55110"/>
    <w:rsid w:val="00D010DC"/>
    <w:rsid w:val="00D3166C"/>
    <w:rsid w:val="00D460B5"/>
    <w:rsid w:val="00D51216"/>
    <w:rsid w:val="00DA36CA"/>
    <w:rsid w:val="00DB1C77"/>
    <w:rsid w:val="00DB6E54"/>
    <w:rsid w:val="00DD53B5"/>
    <w:rsid w:val="00E5075D"/>
    <w:rsid w:val="00E63D19"/>
    <w:rsid w:val="00E80B16"/>
    <w:rsid w:val="00E87964"/>
    <w:rsid w:val="00EB3FCD"/>
    <w:rsid w:val="00ED27C8"/>
    <w:rsid w:val="00F10868"/>
    <w:rsid w:val="00F214E5"/>
    <w:rsid w:val="00F27C50"/>
    <w:rsid w:val="00F37171"/>
    <w:rsid w:val="00F50C93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7D189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4A59-73E1-47F7-8315-8A5CFC92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mansoureh eslami</cp:lastModifiedBy>
  <cp:revision>5</cp:revision>
  <dcterms:created xsi:type="dcterms:W3CDTF">2023-10-09T12:40:00Z</dcterms:created>
  <dcterms:modified xsi:type="dcterms:W3CDTF">2023-10-09T13:26:00Z</dcterms:modified>
</cp:coreProperties>
</file>